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00" w:rsidRDefault="00077D98">
      <w:pPr>
        <w:spacing w:before="65"/>
        <w:ind w:left="161"/>
        <w:rPr>
          <w:b/>
          <w:sz w:val="28"/>
        </w:rPr>
      </w:pPr>
      <w:r>
        <w:rPr>
          <w:b/>
          <w:sz w:val="28"/>
        </w:rPr>
        <w:t>Veřejný závod na horských kolech</w:t>
      </w:r>
    </w:p>
    <w:p w:rsidR="006E5800" w:rsidRDefault="00CE5D8F" w:rsidP="00CE5D8F">
      <w:pPr>
        <w:spacing w:before="1"/>
        <w:rPr>
          <w:b/>
          <w:sz w:val="48"/>
        </w:rPr>
      </w:pPr>
      <w:r>
        <w:rPr>
          <w:b/>
          <w:sz w:val="23"/>
          <w:szCs w:val="19"/>
        </w:rPr>
        <w:t xml:space="preserve">  </w:t>
      </w:r>
      <w:r w:rsidR="00AA4D81">
        <w:rPr>
          <w:b/>
          <w:sz w:val="48"/>
        </w:rPr>
        <w:t>O ŠTAMBERSKÉHO KRÁLE</w:t>
      </w:r>
      <w:r w:rsidR="00AA4D81">
        <w:rPr>
          <w:b/>
          <w:spacing w:val="-5"/>
          <w:sz w:val="48"/>
        </w:rPr>
        <w:t xml:space="preserve"> </w:t>
      </w:r>
      <w:r w:rsidR="00AA4D81">
        <w:rPr>
          <w:b/>
          <w:sz w:val="48"/>
        </w:rPr>
        <w:t>20</w:t>
      </w:r>
      <w:r w:rsidR="00A8588E">
        <w:rPr>
          <w:b/>
          <w:sz w:val="48"/>
        </w:rPr>
        <w:t>20</w:t>
      </w:r>
    </w:p>
    <w:p w:rsidR="00A8588E" w:rsidRPr="00A8588E" w:rsidRDefault="00A8588E" w:rsidP="00CE5D8F">
      <w:pPr>
        <w:spacing w:before="1"/>
        <w:rPr>
          <w:b/>
          <w:color w:val="FF0000"/>
          <w:sz w:val="48"/>
        </w:rPr>
      </w:pPr>
      <w:r w:rsidRPr="00A8588E">
        <w:rPr>
          <w:b/>
          <w:color w:val="FF0000"/>
          <w:sz w:val="48"/>
        </w:rPr>
        <w:t>ZRUŠENO – ZÁVOD SE NEKONÁ</w:t>
      </w:r>
    </w:p>
    <w:p w:rsidR="006E5800" w:rsidRDefault="00AA4D81">
      <w:pPr>
        <w:pStyle w:val="Nadpis1"/>
        <w:spacing w:before="9"/>
      </w:pPr>
      <w:r>
        <w:t>Po</w:t>
      </w:r>
      <w:r>
        <w:rPr>
          <w:rFonts w:ascii="Trebuchet MS" w:hAnsi="Trebuchet MS"/>
        </w:rPr>
        <w:t>ř</w:t>
      </w:r>
      <w:r>
        <w:t>adatel: EUROFOAM SPORT TEAM, Penzion pod Štamberkem a obec Lhotka</w:t>
      </w:r>
    </w:p>
    <w:p w:rsidR="006E5800" w:rsidRDefault="006E5800">
      <w:pPr>
        <w:pStyle w:val="Zkladntext"/>
        <w:spacing w:before="2"/>
        <w:ind w:left="0"/>
        <w:rPr>
          <w:sz w:val="24"/>
        </w:rPr>
      </w:pPr>
    </w:p>
    <w:p w:rsidR="006E5800" w:rsidRDefault="00AA4D81">
      <w:pPr>
        <w:ind w:left="161"/>
        <w:rPr>
          <w:sz w:val="24"/>
        </w:rPr>
      </w:pPr>
      <w:r>
        <w:rPr>
          <w:sz w:val="24"/>
        </w:rPr>
        <w:t>Datum a místo:</w:t>
      </w:r>
    </w:p>
    <w:p w:rsidR="006E5800" w:rsidRDefault="00AA4D81">
      <w:pPr>
        <w:spacing w:before="9"/>
        <w:ind w:left="161"/>
        <w:rPr>
          <w:sz w:val="24"/>
        </w:rPr>
      </w:pPr>
      <w:bookmarkStart w:id="0" w:name="_GoBack"/>
      <w:bookmarkEnd w:id="0"/>
      <w:r>
        <w:rPr>
          <w:b/>
          <w:sz w:val="36"/>
        </w:rPr>
        <w:t>8.</w:t>
      </w:r>
      <w:r>
        <w:rPr>
          <w:b/>
          <w:spacing w:val="-16"/>
          <w:sz w:val="36"/>
        </w:rPr>
        <w:t xml:space="preserve"> </w:t>
      </w:r>
      <w:r>
        <w:rPr>
          <w:rFonts w:ascii="Trebuchet MS" w:hAnsi="Trebuchet MS"/>
          <w:b/>
          <w:sz w:val="36"/>
        </w:rPr>
        <w:t>května</w:t>
      </w:r>
      <w:r>
        <w:rPr>
          <w:rFonts w:ascii="Trebuchet MS" w:hAnsi="Trebuchet MS"/>
          <w:b/>
          <w:spacing w:val="-24"/>
          <w:sz w:val="36"/>
        </w:rPr>
        <w:t xml:space="preserve"> </w:t>
      </w:r>
      <w:r>
        <w:rPr>
          <w:b/>
          <w:sz w:val="36"/>
        </w:rPr>
        <w:t>20</w:t>
      </w:r>
      <w:r w:rsidR="00A8588E">
        <w:rPr>
          <w:b/>
          <w:sz w:val="36"/>
        </w:rPr>
        <w:t>20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Lhotka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Mrákotína,</w:t>
      </w:r>
      <w:r>
        <w:rPr>
          <w:spacing w:val="-11"/>
          <w:sz w:val="24"/>
        </w:rPr>
        <w:t xml:space="preserve"> </w:t>
      </w:r>
      <w:r>
        <w:rPr>
          <w:sz w:val="24"/>
        </w:rPr>
        <w:t>Penzion</w:t>
      </w:r>
      <w:r>
        <w:rPr>
          <w:spacing w:val="-10"/>
          <w:sz w:val="24"/>
        </w:rPr>
        <w:t xml:space="preserve"> </w:t>
      </w:r>
      <w:r>
        <w:rPr>
          <w:sz w:val="24"/>
        </w:rPr>
        <w:t>pod</w:t>
      </w:r>
      <w:r>
        <w:rPr>
          <w:spacing w:val="-11"/>
          <w:sz w:val="24"/>
        </w:rPr>
        <w:t xml:space="preserve"> </w:t>
      </w:r>
      <w:r>
        <w:rPr>
          <w:sz w:val="24"/>
        </w:rPr>
        <w:t>Štamberkem</w:t>
      </w:r>
    </w:p>
    <w:p w:rsidR="006E5800" w:rsidRDefault="00AA4D81">
      <w:pPr>
        <w:spacing w:before="299"/>
        <w:ind w:left="161"/>
        <w:rPr>
          <w:sz w:val="21"/>
        </w:rPr>
      </w:pPr>
      <w:r>
        <w:rPr>
          <w:w w:val="105"/>
          <w:sz w:val="21"/>
        </w:rPr>
        <w:t>GPS 49°12'32.421"N, 15°23'3.778"E</w:t>
      </w:r>
    </w:p>
    <w:p w:rsidR="006E5800" w:rsidRDefault="006E5800">
      <w:pPr>
        <w:pStyle w:val="Zkladntext"/>
        <w:spacing w:before="3"/>
        <w:ind w:left="0"/>
        <w:rPr>
          <w:sz w:val="25"/>
        </w:rPr>
      </w:pPr>
    </w:p>
    <w:p w:rsidR="00AA4D81" w:rsidRPr="00AA4D81" w:rsidRDefault="00AA4D81" w:rsidP="00AA4D8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A4D81">
        <w:rPr>
          <w:sz w:val="20"/>
          <w:szCs w:val="20"/>
        </w:rPr>
        <w:t>Přihlášky: v kancelář</w:t>
      </w:r>
      <w:r w:rsidR="00FB3602" w:rsidRPr="00AA4D81">
        <w:rPr>
          <w:sz w:val="20"/>
          <w:szCs w:val="20"/>
        </w:rPr>
        <w:t xml:space="preserve">i závodu (Penzion pod </w:t>
      </w:r>
      <w:r w:rsidRPr="00AA4D81">
        <w:rPr>
          <w:sz w:val="20"/>
          <w:szCs w:val="20"/>
        </w:rPr>
        <w:t xml:space="preserve">Štamberkem) od 9.00 hodin </w:t>
      </w:r>
    </w:p>
    <w:p w:rsidR="006E5800" w:rsidRPr="00AA4D81" w:rsidRDefault="00AA4D81" w:rsidP="00AA4D8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A4D81">
        <w:rPr>
          <w:sz w:val="20"/>
          <w:szCs w:val="20"/>
        </w:rPr>
        <w:t>(uzávěrka vždy 30 minut před startem kategorie)</w:t>
      </w:r>
    </w:p>
    <w:p w:rsidR="006E5800" w:rsidRDefault="00CE5D8F">
      <w:pPr>
        <w:pStyle w:val="Zkladntext"/>
        <w:rPr>
          <w:rFonts w:ascii="Trebuchet MS" w:hAnsi="Trebuchet MS"/>
        </w:rPr>
      </w:pPr>
      <w:r>
        <w:rPr>
          <w:w w:val="105"/>
        </w:rPr>
        <w:t>Startovné: 200</w:t>
      </w:r>
      <w:r w:rsidR="00AA4D81">
        <w:rPr>
          <w:w w:val="105"/>
        </w:rPr>
        <w:t xml:space="preserve"> K</w:t>
      </w:r>
      <w:r w:rsidR="00AA4D81">
        <w:rPr>
          <w:rFonts w:ascii="Trebuchet MS" w:hAnsi="Trebuchet MS"/>
          <w:w w:val="105"/>
        </w:rPr>
        <w:t>č</w:t>
      </w:r>
      <w:r w:rsidR="00AA4D81">
        <w:rPr>
          <w:w w:val="105"/>
        </w:rPr>
        <w:t>, kadeti a junioři 100 Kč, žákovské kategorie 50 K</w:t>
      </w:r>
      <w:r w:rsidR="00AA4D81">
        <w:rPr>
          <w:rFonts w:ascii="Trebuchet MS" w:hAnsi="Trebuchet MS"/>
          <w:w w:val="105"/>
        </w:rPr>
        <w:t>č, děti zdarma</w:t>
      </w:r>
    </w:p>
    <w:p w:rsidR="006E5800" w:rsidRDefault="006E5800">
      <w:pPr>
        <w:pStyle w:val="Zkladntext"/>
        <w:spacing w:before="3"/>
        <w:ind w:left="0"/>
        <w:rPr>
          <w:rFonts w:ascii="Trebuchet MS"/>
          <w:sz w:val="22"/>
        </w:rPr>
      </w:pPr>
    </w:p>
    <w:p w:rsidR="006E5800" w:rsidRDefault="00AA4D81">
      <w:pPr>
        <w:pStyle w:val="Nadpis2"/>
        <w:spacing w:before="1"/>
      </w:pPr>
      <w:r>
        <w:rPr>
          <w:w w:val="105"/>
          <w:u w:val="single"/>
        </w:rPr>
        <w:t>Start:</w:t>
      </w:r>
    </w:p>
    <w:p w:rsidR="006E5800" w:rsidRDefault="00AA4D81">
      <w:pPr>
        <w:pStyle w:val="Zkladntext"/>
        <w:spacing w:before="12"/>
        <w:ind w:left="260" w:right="5585"/>
        <w:jc w:val="center"/>
      </w:pPr>
      <w:r>
        <w:rPr>
          <w:b/>
          <w:w w:val="105"/>
        </w:rPr>
        <w:t xml:space="preserve">9:50 </w:t>
      </w:r>
      <w:r>
        <w:rPr>
          <w:w w:val="105"/>
        </w:rPr>
        <w:t>náborové závody dětí do 10 let</w:t>
      </w:r>
    </w:p>
    <w:p w:rsidR="006E5800" w:rsidRDefault="00AA4D81">
      <w:pPr>
        <w:pStyle w:val="Zkladntext"/>
        <w:spacing w:before="16"/>
        <w:rPr>
          <w:rFonts w:ascii="Trebuchet MS" w:hAnsi="Trebuchet MS"/>
        </w:rPr>
      </w:pPr>
      <w:r>
        <w:rPr>
          <w:b/>
        </w:rPr>
        <w:t xml:space="preserve">10:15 </w:t>
      </w:r>
      <w:r>
        <w:t>mladší žáci a žákyn</w:t>
      </w:r>
      <w:r>
        <w:rPr>
          <w:rFonts w:ascii="Trebuchet MS" w:hAnsi="Trebuchet MS"/>
        </w:rPr>
        <w:t>ě, starší žáci a žákyně</w:t>
      </w:r>
    </w:p>
    <w:p w:rsidR="006E5800" w:rsidRDefault="00AA4D81">
      <w:pPr>
        <w:pStyle w:val="Zkladntext"/>
        <w:spacing w:before="20"/>
      </w:pPr>
      <w:r>
        <w:rPr>
          <w:b/>
          <w:w w:val="105"/>
        </w:rPr>
        <w:t xml:space="preserve">11:15 </w:t>
      </w:r>
      <w:r>
        <w:rPr>
          <w:w w:val="105"/>
        </w:rPr>
        <w:t>kadeti, kadetky, juniorky, muži nad 50 let (ve třech vlnách)</w:t>
      </w:r>
    </w:p>
    <w:p w:rsidR="006E5800" w:rsidRDefault="00AA4D81">
      <w:pPr>
        <w:pStyle w:val="Zkladntext"/>
        <w:spacing w:before="12"/>
      </w:pPr>
      <w:r>
        <w:rPr>
          <w:b/>
          <w:w w:val="105"/>
        </w:rPr>
        <w:t xml:space="preserve">13:30 </w:t>
      </w:r>
      <w:r>
        <w:rPr>
          <w:w w:val="105"/>
        </w:rPr>
        <w:t>junioři, ženy, muži nad 40 let</w:t>
      </w:r>
    </w:p>
    <w:p w:rsidR="006E5800" w:rsidRDefault="00AA4D81">
      <w:pPr>
        <w:pStyle w:val="Zkladntext"/>
        <w:spacing w:before="11"/>
      </w:pPr>
      <w:r>
        <w:rPr>
          <w:b/>
          <w:w w:val="105"/>
        </w:rPr>
        <w:t xml:space="preserve">15:15 </w:t>
      </w:r>
      <w:r>
        <w:rPr>
          <w:w w:val="105"/>
        </w:rPr>
        <w:t>muži do 29 let, muži do 39 let</w:t>
      </w:r>
    </w:p>
    <w:p w:rsidR="006E5800" w:rsidRDefault="006E5800">
      <w:pPr>
        <w:pStyle w:val="Zkladntext"/>
        <w:spacing w:before="6"/>
        <w:ind w:left="0"/>
        <w:rPr>
          <w:sz w:val="21"/>
        </w:rPr>
      </w:pPr>
    </w:p>
    <w:p w:rsidR="006E5800" w:rsidRDefault="00AA4D81">
      <w:pPr>
        <w:pStyle w:val="Zkladntext"/>
        <w:rPr>
          <w:rFonts w:ascii="Trebuchet MS" w:hAnsi="Trebuchet MS"/>
        </w:rPr>
      </w:pPr>
      <w:r>
        <w:rPr>
          <w:rFonts w:ascii="Trebuchet MS" w:hAnsi="Trebuchet MS"/>
          <w:u w:val="single"/>
        </w:rPr>
        <w:t>Ř</w:t>
      </w:r>
      <w:r>
        <w:rPr>
          <w:u w:val="single"/>
        </w:rPr>
        <w:t>editel závodu: Pavel BARTO</w:t>
      </w:r>
      <w:r>
        <w:rPr>
          <w:rFonts w:ascii="Trebuchet MS" w:hAnsi="Trebuchet MS"/>
          <w:u w:val="single"/>
        </w:rPr>
        <w:t>Ň (+420737847597)</w:t>
      </w:r>
    </w:p>
    <w:p w:rsidR="006E5800" w:rsidRDefault="00AA4D81">
      <w:pPr>
        <w:pStyle w:val="Zkladntext"/>
        <w:spacing w:before="24"/>
      </w:pPr>
      <w:r>
        <w:t>Tra</w:t>
      </w:r>
      <w:r>
        <w:rPr>
          <w:rFonts w:ascii="Trebuchet MS" w:hAnsi="Trebuchet MS"/>
        </w:rPr>
        <w:t xml:space="preserve">ť </w:t>
      </w:r>
      <w:r>
        <w:t>závodu vede p</w:t>
      </w:r>
      <w:r>
        <w:rPr>
          <w:rFonts w:ascii="Trebuchet MS" w:hAnsi="Trebuchet MS"/>
        </w:rPr>
        <w:t>ř</w:t>
      </w:r>
      <w:r>
        <w:t>evážn</w:t>
      </w:r>
      <w:r>
        <w:rPr>
          <w:rFonts w:ascii="Trebuchet MS" w:hAnsi="Trebuchet MS"/>
        </w:rPr>
        <w:t xml:space="preserve">ě </w:t>
      </w:r>
      <w:r>
        <w:t>po lesních cestách v okolí obce Lhotka.</w:t>
      </w:r>
    </w:p>
    <w:p w:rsidR="006E5800" w:rsidRDefault="00AA4D81">
      <w:pPr>
        <w:pStyle w:val="Zkladntext"/>
        <w:spacing w:before="24"/>
      </w:pPr>
      <w:r>
        <w:rPr>
          <w:w w:val="105"/>
        </w:rPr>
        <w:t>Délka okruhu je 2,6km, p</w:t>
      </w:r>
      <w:r>
        <w:rPr>
          <w:rFonts w:ascii="Trebuchet MS" w:hAnsi="Trebuchet MS"/>
          <w:w w:val="105"/>
        </w:rPr>
        <w:t>ř</w:t>
      </w:r>
      <w:r w:rsidR="002133CE">
        <w:rPr>
          <w:w w:val="105"/>
        </w:rPr>
        <w:t>evýšení 95</w:t>
      </w:r>
      <w:r>
        <w:rPr>
          <w:w w:val="105"/>
        </w:rPr>
        <w:t xml:space="preserve"> m. Start a cíl u Penzionu pod Štamberkem.</w:t>
      </w:r>
    </w:p>
    <w:p w:rsidR="006E5800" w:rsidRDefault="006E5800">
      <w:pPr>
        <w:pStyle w:val="Zkladntext"/>
        <w:spacing w:before="4"/>
        <w:ind w:left="0"/>
        <w:rPr>
          <w:sz w:val="21"/>
        </w:rPr>
      </w:pPr>
    </w:p>
    <w:p w:rsidR="006E5800" w:rsidRDefault="00AA4D81">
      <w:pPr>
        <w:pStyle w:val="Nadpis2"/>
        <w:spacing w:after="12"/>
      </w:pPr>
      <w:r>
        <w:rPr>
          <w:w w:val="105"/>
        </w:rPr>
        <w:t>Kategorie: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98"/>
        <w:gridCol w:w="2116"/>
        <w:gridCol w:w="1651"/>
      </w:tblGrid>
      <w:tr w:rsidR="006E5800">
        <w:trPr>
          <w:trHeight w:val="225"/>
        </w:trPr>
        <w:tc>
          <w:tcPr>
            <w:tcW w:w="598" w:type="dxa"/>
          </w:tcPr>
          <w:p w:rsidR="006E5800" w:rsidRDefault="00AA4D81">
            <w:pPr>
              <w:pStyle w:val="TableParagraph"/>
              <w:spacing w:before="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D6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before="0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Mikrožactvo</w:t>
            </w:r>
          </w:p>
        </w:tc>
        <w:tc>
          <w:tcPr>
            <w:tcW w:w="1651" w:type="dxa"/>
          </w:tcPr>
          <w:p w:rsidR="006E5800" w:rsidRDefault="00FB3602">
            <w:pPr>
              <w:pStyle w:val="TableParagraph"/>
              <w:spacing w:before="0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(201</w:t>
            </w:r>
            <w:r w:rsidR="00A8588E">
              <w:rPr>
                <w:b/>
                <w:w w:val="105"/>
                <w:sz w:val="19"/>
              </w:rPr>
              <w:t>4</w:t>
            </w:r>
            <w:r w:rsidR="00AA4D81">
              <w:rPr>
                <w:b/>
                <w:w w:val="105"/>
                <w:sz w:val="19"/>
              </w:rPr>
              <w:t xml:space="preserve"> a mladší)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D8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Minižactvo</w:t>
            </w:r>
          </w:p>
        </w:tc>
        <w:tc>
          <w:tcPr>
            <w:tcW w:w="1651" w:type="dxa"/>
          </w:tcPr>
          <w:p w:rsidR="006E5800" w:rsidRDefault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(201</w:t>
            </w:r>
            <w:r w:rsidR="00A8588E">
              <w:rPr>
                <w:b/>
                <w:w w:val="105"/>
                <w:sz w:val="19"/>
              </w:rPr>
              <w:t>3</w:t>
            </w:r>
            <w:r w:rsidR="00AA4D81">
              <w:rPr>
                <w:b/>
                <w:w w:val="105"/>
                <w:sz w:val="19"/>
              </w:rPr>
              <w:t xml:space="preserve"> - 201</w:t>
            </w:r>
            <w:r w:rsidR="00A8588E">
              <w:rPr>
                <w:b/>
                <w:w w:val="105"/>
                <w:sz w:val="19"/>
              </w:rPr>
              <w:t>2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M10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Předžactvo žáci</w:t>
            </w:r>
          </w:p>
        </w:tc>
        <w:tc>
          <w:tcPr>
            <w:tcW w:w="1651" w:type="dxa"/>
          </w:tcPr>
          <w:p w:rsidR="006E5800" w:rsidRDefault="00FB3602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</w:t>
            </w:r>
            <w:r w:rsidR="00985202">
              <w:rPr>
                <w:b/>
                <w:w w:val="105"/>
                <w:sz w:val="19"/>
              </w:rPr>
              <w:t>1</w:t>
            </w:r>
            <w:r w:rsidR="00A8588E">
              <w:rPr>
                <w:b/>
                <w:w w:val="105"/>
                <w:sz w:val="19"/>
              </w:rPr>
              <w:t>1</w:t>
            </w:r>
            <w:r>
              <w:rPr>
                <w:b/>
                <w:w w:val="105"/>
                <w:sz w:val="19"/>
              </w:rPr>
              <w:t xml:space="preserve"> - 20</w:t>
            </w:r>
            <w:r w:rsidR="00A8588E">
              <w:rPr>
                <w:b/>
                <w:w w:val="105"/>
                <w:sz w:val="19"/>
              </w:rPr>
              <w:t>10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Ž10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Předžactvo žákyně</w:t>
            </w:r>
          </w:p>
        </w:tc>
        <w:tc>
          <w:tcPr>
            <w:tcW w:w="1651" w:type="dxa"/>
          </w:tcPr>
          <w:p w:rsidR="006E5800" w:rsidRDefault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</w:t>
            </w:r>
            <w:r w:rsidR="00985202">
              <w:rPr>
                <w:b/>
                <w:w w:val="105"/>
                <w:sz w:val="19"/>
              </w:rPr>
              <w:t>1</w:t>
            </w:r>
            <w:r w:rsidR="00A8588E">
              <w:rPr>
                <w:b/>
                <w:w w:val="105"/>
                <w:sz w:val="19"/>
              </w:rPr>
              <w:t>1</w:t>
            </w:r>
            <w:r>
              <w:rPr>
                <w:b/>
                <w:w w:val="105"/>
                <w:sz w:val="19"/>
              </w:rPr>
              <w:t xml:space="preserve"> - 20</w:t>
            </w:r>
            <w:r w:rsidR="00A8588E">
              <w:rPr>
                <w:b/>
                <w:w w:val="105"/>
                <w:sz w:val="19"/>
              </w:rPr>
              <w:t>10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M12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Mladší žáci</w:t>
            </w:r>
          </w:p>
        </w:tc>
        <w:tc>
          <w:tcPr>
            <w:tcW w:w="1651" w:type="dxa"/>
          </w:tcPr>
          <w:p w:rsidR="006E5800" w:rsidRDefault="00FB3602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</w:t>
            </w:r>
            <w:r w:rsidR="00A8588E">
              <w:rPr>
                <w:b/>
                <w:w w:val="105"/>
                <w:sz w:val="19"/>
              </w:rPr>
              <w:t>9</w:t>
            </w:r>
            <w:r w:rsidR="00AA4D81">
              <w:rPr>
                <w:b/>
                <w:w w:val="105"/>
                <w:sz w:val="19"/>
              </w:rPr>
              <w:t xml:space="preserve"> - 200</w:t>
            </w:r>
            <w:r w:rsidR="00A8588E">
              <w:rPr>
                <w:b/>
                <w:w w:val="105"/>
                <w:sz w:val="19"/>
              </w:rPr>
              <w:t>8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Ž12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Mladší žákyně</w:t>
            </w:r>
          </w:p>
        </w:tc>
        <w:tc>
          <w:tcPr>
            <w:tcW w:w="1651" w:type="dxa"/>
          </w:tcPr>
          <w:p w:rsidR="006E5800" w:rsidRDefault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</w:t>
            </w:r>
            <w:r w:rsidR="00A8588E">
              <w:rPr>
                <w:b/>
                <w:w w:val="105"/>
                <w:sz w:val="19"/>
              </w:rPr>
              <w:t>9</w:t>
            </w:r>
            <w:r>
              <w:rPr>
                <w:b/>
                <w:w w:val="105"/>
                <w:sz w:val="19"/>
              </w:rPr>
              <w:t xml:space="preserve"> - 200</w:t>
            </w:r>
            <w:r w:rsidR="00A8588E">
              <w:rPr>
                <w:b/>
                <w:w w:val="105"/>
                <w:sz w:val="19"/>
              </w:rPr>
              <w:t>8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28"/>
        </w:trPr>
        <w:tc>
          <w:tcPr>
            <w:tcW w:w="598" w:type="dxa"/>
          </w:tcPr>
          <w:p w:rsidR="006E5800" w:rsidRDefault="00AA4D81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M15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line="203" w:lineRule="exact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Starší žáci</w:t>
            </w:r>
          </w:p>
        </w:tc>
        <w:tc>
          <w:tcPr>
            <w:tcW w:w="1651" w:type="dxa"/>
          </w:tcPr>
          <w:p w:rsidR="006E5800" w:rsidRDefault="00FB3602" w:rsidP="00FB3602">
            <w:pPr>
              <w:pStyle w:val="TableParagraph"/>
              <w:spacing w:line="203" w:lineRule="exact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</w:t>
            </w:r>
            <w:r w:rsidR="00A8588E">
              <w:rPr>
                <w:b/>
                <w:w w:val="105"/>
                <w:sz w:val="19"/>
              </w:rPr>
              <w:t>7</w:t>
            </w:r>
            <w:r w:rsidR="00AA4D81">
              <w:rPr>
                <w:b/>
                <w:w w:val="105"/>
                <w:sz w:val="19"/>
              </w:rPr>
              <w:t xml:space="preserve"> - 200</w:t>
            </w:r>
            <w:r w:rsidR="00A8588E">
              <w:rPr>
                <w:b/>
                <w:w w:val="105"/>
                <w:sz w:val="19"/>
              </w:rPr>
              <w:t>6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45"/>
        </w:trPr>
        <w:tc>
          <w:tcPr>
            <w:tcW w:w="598" w:type="dxa"/>
          </w:tcPr>
          <w:p w:rsidR="006E5800" w:rsidRDefault="00AA4D81">
            <w:pPr>
              <w:pStyle w:val="TableParagraph"/>
              <w:spacing w:before="12" w:line="213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Ž15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before="12" w:line="213" w:lineRule="exact"/>
              <w:ind w:left="160"/>
              <w:rPr>
                <w:rFonts w:ascii="Trebuchet MS" w:hAnsi="Trebuchet MS"/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Starší žákyn</w:t>
            </w:r>
            <w:r>
              <w:rPr>
                <w:rFonts w:ascii="Trebuchet MS" w:hAnsi="Trebuchet MS"/>
                <w:b/>
                <w:w w:val="105"/>
                <w:sz w:val="19"/>
              </w:rPr>
              <w:t>ě</w:t>
            </w:r>
          </w:p>
        </w:tc>
        <w:tc>
          <w:tcPr>
            <w:tcW w:w="1651" w:type="dxa"/>
          </w:tcPr>
          <w:p w:rsidR="006E5800" w:rsidRDefault="00FB3602">
            <w:pPr>
              <w:pStyle w:val="TableParagraph"/>
              <w:spacing w:before="12" w:line="213" w:lineRule="exact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</w:t>
            </w:r>
            <w:r w:rsidR="00A8588E">
              <w:rPr>
                <w:b/>
                <w:w w:val="105"/>
                <w:sz w:val="19"/>
              </w:rPr>
              <w:t>7</w:t>
            </w:r>
            <w:r>
              <w:rPr>
                <w:b/>
                <w:w w:val="105"/>
                <w:sz w:val="19"/>
              </w:rPr>
              <w:t xml:space="preserve"> - 200</w:t>
            </w:r>
            <w:r w:rsidR="00A8588E">
              <w:rPr>
                <w:b/>
                <w:w w:val="105"/>
                <w:sz w:val="19"/>
              </w:rPr>
              <w:t>6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27"/>
        </w:trPr>
        <w:tc>
          <w:tcPr>
            <w:tcW w:w="598" w:type="dxa"/>
          </w:tcPr>
          <w:p w:rsidR="006E5800" w:rsidRDefault="00AA4D81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M16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before="2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Kadeti</w:t>
            </w:r>
          </w:p>
        </w:tc>
        <w:tc>
          <w:tcPr>
            <w:tcW w:w="1651" w:type="dxa"/>
          </w:tcPr>
          <w:p w:rsidR="006E5800" w:rsidRDefault="00FB3602" w:rsidP="00FB3602">
            <w:pPr>
              <w:pStyle w:val="TableParagraph"/>
              <w:spacing w:before="2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</w:t>
            </w:r>
            <w:r w:rsidR="00A8588E">
              <w:rPr>
                <w:b/>
                <w:w w:val="105"/>
                <w:sz w:val="19"/>
              </w:rPr>
              <w:t>5</w:t>
            </w:r>
            <w:r w:rsidR="00AA4D81">
              <w:rPr>
                <w:b/>
                <w:w w:val="105"/>
                <w:sz w:val="19"/>
              </w:rPr>
              <w:t xml:space="preserve"> - 200</w:t>
            </w:r>
            <w:r w:rsidR="00A8588E">
              <w:rPr>
                <w:b/>
                <w:w w:val="105"/>
                <w:sz w:val="19"/>
              </w:rPr>
              <w:t>4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28"/>
        </w:trPr>
        <w:tc>
          <w:tcPr>
            <w:tcW w:w="598" w:type="dxa"/>
          </w:tcPr>
          <w:p w:rsidR="006E5800" w:rsidRDefault="00AA4D81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Ž16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line="203" w:lineRule="exact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Kadetky</w:t>
            </w:r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spacing w:line="203" w:lineRule="exact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</w:t>
            </w:r>
            <w:r w:rsidR="00A8588E">
              <w:rPr>
                <w:b/>
                <w:w w:val="105"/>
                <w:sz w:val="19"/>
              </w:rPr>
              <w:t>5</w:t>
            </w:r>
            <w:r>
              <w:rPr>
                <w:b/>
                <w:w w:val="105"/>
                <w:sz w:val="19"/>
              </w:rPr>
              <w:t xml:space="preserve"> - 200</w:t>
            </w:r>
            <w:r w:rsidR="00A8588E">
              <w:rPr>
                <w:b/>
                <w:w w:val="105"/>
                <w:sz w:val="19"/>
              </w:rPr>
              <w:t>4</w:t>
            </w:r>
            <w:r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47"/>
        </w:trPr>
        <w:tc>
          <w:tcPr>
            <w:tcW w:w="598" w:type="dxa"/>
          </w:tcPr>
          <w:p w:rsidR="006E5800" w:rsidRDefault="00AA4D81">
            <w:pPr>
              <w:pStyle w:val="TableParagraph"/>
              <w:spacing w:before="12" w:line="216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MJ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before="12" w:line="216" w:lineRule="exact"/>
              <w:ind w:left="160"/>
              <w:rPr>
                <w:b/>
                <w:sz w:val="19"/>
              </w:rPr>
            </w:pPr>
            <w:r>
              <w:rPr>
                <w:b/>
                <w:sz w:val="19"/>
              </w:rPr>
              <w:t>Junio</w:t>
            </w:r>
            <w:r>
              <w:rPr>
                <w:rFonts w:ascii="Trebuchet MS" w:hAnsi="Trebuchet MS"/>
                <w:b/>
                <w:sz w:val="19"/>
              </w:rPr>
              <w:t>ř</w:t>
            </w:r>
            <w:r>
              <w:rPr>
                <w:b/>
                <w:sz w:val="19"/>
              </w:rPr>
              <w:t>i</w:t>
            </w:r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spacing w:before="12" w:line="216" w:lineRule="exact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</w:t>
            </w:r>
            <w:r w:rsidR="00A8588E">
              <w:rPr>
                <w:b/>
                <w:w w:val="105"/>
                <w:sz w:val="19"/>
              </w:rPr>
              <w:t>3</w:t>
            </w:r>
            <w:r>
              <w:rPr>
                <w:b/>
                <w:w w:val="105"/>
                <w:sz w:val="19"/>
              </w:rPr>
              <w:t xml:space="preserve"> - </w:t>
            </w:r>
            <w:r w:rsidR="00FB3602">
              <w:rPr>
                <w:b/>
                <w:w w:val="105"/>
                <w:sz w:val="19"/>
              </w:rPr>
              <w:t>200</w:t>
            </w:r>
            <w:r w:rsidR="00A8588E">
              <w:rPr>
                <w:b/>
                <w:w w:val="105"/>
                <w:sz w:val="19"/>
              </w:rPr>
              <w:t>2</w:t>
            </w:r>
            <w:r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29"/>
        </w:trPr>
        <w:tc>
          <w:tcPr>
            <w:tcW w:w="598" w:type="dxa"/>
          </w:tcPr>
          <w:p w:rsidR="006E5800" w:rsidRDefault="00AA4D81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ŽJ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before="4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Juniorky</w:t>
            </w:r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spacing w:before="4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(200</w:t>
            </w:r>
            <w:r w:rsidR="00A8588E">
              <w:rPr>
                <w:b/>
                <w:w w:val="105"/>
                <w:sz w:val="19"/>
              </w:rPr>
              <w:t>3</w:t>
            </w:r>
            <w:r>
              <w:rPr>
                <w:b/>
                <w:w w:val="105"/>
                <w:sz w:val="19"/>
              </w:rPr>
              <w:t xml:space="preserve"> - </w:t>
            </w:r>
            <w:r w:rsidR="00FB3602">
              <w:rPr>
                <w:b/>
                <w:w w:val="105"/>
                <w:sz w:val="19"/>
              </w:rPr>
              <w:t>200</w:t>
            </w:r>
            <w:r w:rsidR="00A8588E">
              <w:rPr>
                <w:b/>
                <w:w w:val="105"/>
                <w:sz w:val="19"/>
              </w:rPr>
              <w:t>2</w:t>
            </w:r>
            <w:r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Ž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Ženy</w:t>
            </w:r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</w:t>
            </w:r>
            <w:r w:rsidR="00A8588E">
              <w:rPr>
                <w:b/>
                <w:w w:val="105"/>
                <w:sz w:val="19"/>
              </w:rPr>
              <w:t>2001</w:t>
            </w:r>
            <w:r>
              <w:rPr>
                <w:b/>
                <w:w w:val="105"/>
                <w:sz w:val="19"/>
              </w:rPr>
              <w:t xml:space="preserve"> a starší)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M19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Muži I</w:t>
            </w:r>
          </w:p>
        </w:tc>
        <w:tc>
          <w:tcPr>
            <w:tcW w:w="1651" w:type="dxa"/>
          </w:tcPr>
          <w:p w:rsidR="006E5800" w:rsidRDefault="00FB3602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</w:t>
            </w:r>
            <w:r w:rsidR="00985202">
              <w:rPr>
                <w:b/>
                <w:w w:val="105"/>
                <w:sz w:val="19"/>
              </w:rPr>
              <w:t>200</w:t>
            </w:r>
            <w:r w:rsidR="00A8588E">
              <w:rPr>
                <w:b/>
                <w:w w:val="105"/>
                <w:sz w:val="19"/>
              </w:rPr>
              <w:t>1</w:t>
            </w:r>
            <w:r w:rsidR="00AA4D81">
              <w:rPr>
                <w:b/>
                <w:w w:val="105"/>
                <w:sz w:val="19"/>
              </w:rPr>
              <w:t xml:space="preserve"> - 19</w:t>
            </w:r>
            <w:r w:rsidR="00985202">
              <w:rPr>
                <w:b/>
                <w:w w:val="105"/>
                <w:sz w:val="19"/>
              </w:rPr>
              <w:t>9</w:t>
            </w:r>
            <w:r w:rsidR="00A8588E">
              <w:rPr>
                <w:b/>
                <w:w w:val="105"/>
                <w:sz w:val="19"/>
              </w:rPr>
              <w:t>1</w:t>
            </w:r>
            <w:r w:rsidR="00AA4D81"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M30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Muži II</w:t>
            </w:r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(19</w:t>
            </w:r>
            <w:r w:rsidR="00A8588E">
              <w:rPr>
                <w:b/>
                <w:w w:val="105"/>
                <w:sz w:val="19"/>
              </w:rPr>
              <w:t>90</w:t>
            </w:r>
            <w:r>
              <w:rPr>
                <w:b/>
                <w:w w:val="105"/>
                <w:sz w:val="19"/>
              </w:rPr>
              <w:t xml:space="preserve"> - 19</w:t>
            </w:r>
            <w:r w:rsidR="00985202">
              <w:rPr>
                <w:b/>
                <w:w w:val="105"/>
                <w:sz w:val="19"/>
              </w:rPr>
              <w:t>8</w:t>
            </w:r>
            <w:r w:rsidR="00A8588E">
              <w:rPr>
                <w:b/>
                <w:w w:val="105"/>
                <w:sz w:val="19"/>
              </w:rPr>
              <w:t>1</w:t>
            </w:r>
            <w:r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30"/>
        </w:trPr>
        <w:tc>
          <w:tcPr>
            <w:tcW w:w="598" w:type="dxa"/>
          </w:tcPr>
          <w:p w:rsidR="006E5800" w:rsidRDefault="00AA4D8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M40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Muži III</w:t>
            </w:r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(19</w:t>
            </w:r>
            <w:r w:rsidR="00A8588E">
              <w:rPr>
                <w:b/>
                <w:w w:val="105"/>
                <w:sz w:val="19"/>
              </w:rPr>
              <w:t>80</w:t>
            </w:r>
            <w:r>
              <w:rPr>
                <w:b/>
                <w:w w:val="105"/>
                <w:sz w:val="19"/>
              </w:rPr>
              <w:t xml:space="preserve"> - 19</w:t>
            </w:r>
            <w:r w:rsidR="00985202">
              <w:rPr>
                <w:b/>
                <w:w w:val="105"/>
                <w:sz w:val="19"/>
              </w:rPr>
              <w:t>7</w:t>
            </w:r>
            <w:r w:rsidR="00A8588E">
              <w:rPr>
                <w:b/>
                <w:w w:val="105"/>
                <w:sz w:val="19"/>
              </w:rPr>
              <w:t>1</w:t>
            </w:r>
            <w:r>
              <w:rPr>
                <w:b/>
                <w:w w:val="105"/>
                <w:sz w:val="19"/>
              </w:rPr>
              <w:t>)</w:t>
            </w:r>
          </w:p>
        </w:tc>
      </w:tr>
      <w:tr w:rsidR="006E5800">
        <w:trPr>
          <w:trHeight w:val="225"/>
        </w:trPr>
        <w:tc>
          <w:tcPr>
            <w:tcW w:w="598" w:type="dxa"/>
          </w:tcPr>
          <w:p w:rsidR="006E5800" w:rsidRDefault="00AA4D81">
            <w:pPr>
              <w:pStyle w:val="TableParagraph"/>
              <w:spacing w:line="200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M50</w:t>
            </w:r>
          </w:p>
        </w:tc>
        <w:tc>
          <w:tcPr>
            <w:tcW w:w="2116" w:type="dxa"/>
          </w:tcPr>
          <w:p w:rsidR="006E5800" w:rsidRDefault="00AA4D81">
            <w:pPr>
              <w:pStyle w:val="TableParagraph"/>
              <w:spacing w:line="200" w:lineRule="exact"/>
              <w:ind w:left="1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Muži IV</w:t>
            </w:r>
          </w:p>
        </w:tc>
        <w:tc>
          <w:tcPr>
            <w:tcW w:w="1651" w:type="dxa"/>
          </w:tcPr>
          <w:p w:rsidR="006E5800" w:rsidRDefault="00AA4D81" w:rsidP="00FB3602">
            <w:pPr>
              <w:pStyle w:val="TableParagraph"/>
              <w:spacing w:line="200" w:lineRule="exact"/>
              <w:ind w:lef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(19</w:t>
            </w:r>
            <w:r w:rsidR="00A8588E">
              <w:rPr>
                <w:b/>
                <w:w w:val="105"/>
                <w:sz w:val="19"/>
              </w:rPr>
              <w:t>70</w:t>
            </w:r>
            <w:r>
              <w:rPr>
                <w:b/>
                <w:w w:val="105"/>
                <w:sz w:val="19"/>
              </w:rPr>
              <w:t xml:space="preserve"> a starší)</w:t>
            </w:r>
          </w:p>
        </w:tc>
      </w:tr>
    </w:tbl>
    <w:p w:rsidR="006E5800" w:rsidRDefault="006E5800">
      <w:pPr>
        <w:pStyle w:val="Zkladntext"/>
        <w:spacing w:before="4"/>
        <w:ind w:left="0"/>
        <w:rPr>
          <w:b/>
          <w:sz w:val="21"/>
        </w:rPr>
      </w:pPr>
    </w:p>
    <w:p w:rsidR="006E5800" w:rsidRDefault="00AA4D81">
      <w:pPr>
        <w:pStyle w:val="Zkladntext"/>
      </w:pPr>
      <w:r>
        <w:rPr>
          <w:w w:val="105"/>
        </w:rPr>
        <w:t>Závodí se dle pravidel sout</w:t>
      </w:r>
      <w:r>
        <w:rPr>
          <w:rFonts w:ascii="Trebuchet MS" w:hAnsi="Trebuchet MS"/>
          <w:w w:val="105"/>
        </w:rPr>
        <w:t>ě</w:t>
      </w:r>
      <w:r>
        <w:rPr>
          <w:w w:val="105"/>
        </w:rPr>
        <w:t xml:space="preserve">žního </w:t>
      </w:r>
      <w:r>
        <w:rPr>
          <w:rFonts w:ascii="Trebuchet MS" w:hAnsi="Trebuchet MS"/>
          <w:w w:val="105"/>
        </w:rPr>
        <w:t>ř</w:t>
      </w:r>
      <w:r>
        <w:rPr>
          <w:w w:val="105"/>
        </w:rPr>
        <w:t>ádu MTB a tohoto rozpisu. Každý</w:t>
      </w:r>
    </w:p>
    <w:p w:rsidR="006E5800" w:rsidRDefault="00AA4D81">
      <w:pPr>
        <w:pStyle w:val="Zkladntext"/>
        <w:spacing w:before="19" w:line="266" w:lineRule="auto"/>
        <w:ind w:right="1537"/>
      </w:pPr>
      <w:r>
        <w:rPr>
          <w:w w:val="105"/>
        </w:rPr>
        <w:t>závodník startuje na vlastní nebezpe</w:t>
      </w:r>
      <w:r>
        <w:rPr>
          <w:rFonts w:ascii="Trebuchet MS" w:hAnsi="Trebuchet MS"/>
          <w:w w:val="105"/>
        </w:rPr>
        <w:t>č</w:t>
      </w:r>
      <w:r>
        <w:rPr>
          <w:w w:val="105"/>
        </w:rPr>
        <w:t>í a musí být vybaven plnou p</w:t>
      </w:r>
      <w:r>
        <w:rPr>
          <w:rFonts w:ascii="Trebuchet MS" w:hAnsi="Trebuchet MS"/>
          <w:w w:val="105"/>
        </w:rPr>
        <w:t>ř</w:t>
      </w:r>
      <w:r>
        <w:rPr>
          <w:w w:val="105"/>
        </w:rPr>
        <w:t>ilbou. Závodníci jsou povinni seznámit se s tratí. U závodník</w:t>
      </w:r>
      <w:r>
        <w:rPr>
          <w:rFonts w:ascii="Trebuchet MS" w:hAnsi="Trebuchet MS"/>
          <w:w w:val="105"/>
        </w:rPr>
        <w:t xml:space="preserve">ů </w:t>
      </w:r>
      <w:r>
        <w:rPr>
          <w:w w:val="105"/>
        </w:rPr>
        <w:t>do 18 let je nutný písemný souhlas jednoho z rodi</w:t>
      </w:r>
      <w:r>
        <w:rPr>
          <w:rFonts w:ascii="Trebuchet MS" w:hAnsi="Trebuchet MS"/>
          <w:w w:val="105"/>
        </w:rPr>
        <w:t xml:space="preserve">čů </w:t>
      </w:r>
      <w:r>
        <w:rPr>
          <w:w w:val="105"/>
        </w:rPr>
        <w:t>nebo zákonného zástupce. Po</w:t>
      </w:r>
      <w:r>
        <w:rPr>
          <w:rFonts w:ascii="Trebuchet MS" w:hAnsi="Trebuchet MS"/>
          <w:w w:val="105"/>
        </w:rPr>
        <w:t>ř</w:t>
      </w:r>
      <w:r>
        <w:rPr>
          <w:w w:val="105"/>
        </w:rPr>
        <w:t>adatel nehradí škody na zdraví a majetku vzniklé ú</w:t>
      </w:r>
      <w:r>
        <w:rPr>
          <w:rFonts w:ascii="Trebuchet MS" w:hAnsi="Trebuchet MS"/>
          <w:w w:val="105"/>
        </w:rPr>
        <w:t>č</w:t>
      </w:r>
      <w:r>
        <w:rPr>
          <w:w w:val="105"/>
        </w:rPr>
        <w:t>astník</w:t>
      </w:r>
      <w:r>
        <w:rPr>
          <w:rFonts w:ascii="Trebuchet MS" w:hAnsi="Trebuchet MS"/>
          <w:w w:val="105"/>
        </w:rPr>
        <w:t>ů</w:t>
      </w:r>
      <w:r>
        <w:rPr>
          <w:w w:val="105"/>
        </w:rPr>
        <w:t>m v souvislosti se závodem. Dále si po</w:t>
      </w:r>
      <w:r>
        <w:rPr>
          <w:rFonts w:ascii="Trebuchet MS" w:hAnsi="Trebuchet MS"/>
          <w:w w:val="105"/>
        </w:rPr>
        <w:t>ř</w:t>
      </w:r>
      <w:r>
        <w:rPr>
          <w:w w:val="105"/>
        </w:rPr>
        <w:t>adatel vyhrazuje právo provést p</w:t>
      </w:r>
      <w:r>
        <w:rPr>
          <w:rFonts w:ascii="Trebuchet MS" w:hAnsi="Trebuchet MS"/>
          <w:w w:val="105"/>
        </w:rPr>
        <w:t>ř</w:t>
      </w:r>
      <w:r>
        <w:rPr>
          <w:w w:val="105"/>
        </w:rPr>
        <w:t>ípadné zm</w:t>
      </w:r>
      <w:r>
        <w:rPr>
          <w:rFonts w:ascii="Trebuchet MS" w:hAnsi="Trebuchet MS"/>
          <w:w w:val="105"/>
        </w:rPr>
        <w:t>ě</w:t>
      </w:r>
      <w:r>
        <w:rPr>
          <w:w w:val="105"/>
        </w:rPr>
        <w:t>ny v kategoriích po uzáv</w:t>
      </w:r>
      <w:r>
        <w:rPr>
          <w:rFonts w:ascii="Trebuchet MS" w:hAnsi="Trebuchet MS"/>
          <w:w w:val="105"/>
        </w:rPr>
        <w:t>ě</w:t>
      </w:r>
      <w:r>
        <w:rPr>
          <w:w w:val="105"/>
        </w:rPr>
        <w:t>rce startovní listiny v den závodu pro zachování smysluplnosti</w:t>
      </w:r>
      <w:r>
        <w:rPr>
          <w:spacing w:val="1"/>
          <w:w w:val="105"/>
        </w:rPr>
        <w:t xml:space="preserve"> </w:t>
      </w:r>
      <w:r>
        <w:rPr>
          <w:w w:val="105"/>
        </w:rPr>
        <w:t>sout</w:t>
      </w:r>
      <w:r>
        <w:rPr>
          <w:rFonts w:ascii="Trebuchet MS" w:hAnsi="Trebuchet MS"/>
          <w:w w:val="105"/>
        </w:rPr>
        <w:t>ě</w:t>
      </w:r>
      <w:r>
        <w:rPr>
          <w:w w:val="105"/>
        </w:rPr>
        <w:t>že.</w:t>
      </w:r>
    </w:p>
    <w:p w:rsidR="006E5800" w:rsidRDefault="006E5800">
      <w:pPr>
        <w:pStyle w:val="Zkladntext"/>
        <w:spacing w:before="7"/>
        <w:ind w:left="0"/>
      </w:pPr>
    </w:p>
    <w:p w:rsidR="006E5800" w:rsidRDefault="00AA4D81">
      <w:pPr>
        <w:ind w:left="161"/>
        <w:rPr>
          <w:b/>
          <w:sz w:val="19"/>
        </w:rPr>
      </w:pPr>
      <w:r>
        <w:rPr>
          <w:w w:val="105"/>
          <w:sz w:val="19"/>
        </w:rPr>
        <w:t xml:space="preserve">Další informace na </w:t>
      </w:r>
      <w:hyperlink r:id="rId4">
        <w:r>
          <w:rPr>
            <w:b/>
            <w:w w:val="105"/>
            <w:sz w:val="19"/>
          </w:rPr>
          <w:t>www.</w:t>
        </w:r>
        <w:r>
          <w:rPr>
            <w:b/>
            <w:spacing w:val="-11"/>
            <w:w w:val="105"/>
            <w:sz w:val="19"/>
          </w:rPr>
          <w:t xml:space="preserve"> </w:t>
        </w:r>
      </w:hyperlink>
      <w:r>
        <w:rPr>
          <w:b/>
          <w:w w:val="105"/>
          <w:sz w:val="19"/>
        </w:rPr>
        <w:t>eurofoam-sport.cz</w:t>
      </w:r>
    </w:p>
    <w:sectPr w:rsidR="006E5800">
      <w:type w:val="continuous"/>
      <w:pgSz w:w="11910" w:h="16840"/>
      <w:pgMar w:top="1340" w:right="15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800"/>
    <w:rsid w:val="00077D98"/>
    <w:rsid w:val="001A2512"/>
    <w:rsid w:val="002133CE"/>
    <w:rsid w:val="002A1A89"/>
    <w:rsid w:val="005714E3"/>
    <w:rsid w:val="006E5800"/>
    <w:rsid w:val="008024DF"/>
    <w:rsid w:val="00985202"/>
    <w:rsid w:val="00A22F80"/>
    <w:rsid w:val="00A8588E"/>
    <w:rsid w:val="00AA4D81"/>
    <w:rsid w:val="00CE5D8F"/>
    <w:rsid w:val="00F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7925"/>
  <w15:docId w15:val="{F4A6E891-7C07-42F8-9A44-D8C83ABB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61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61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1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" w:line="205" w:lineRule="exact"/>
      <w:ind w:left="50"/>
    </w:pPr>
  </w:style>
  <w:style w:type="paragraph" w:styleId="Bezmezer">
    <w:name w:val="No Spacing"/>
    <w:uiPriority w:val="1"/>
    <w:qFormat/>
    <w:rsid w:val="00AA4D8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Šohajovi</dc:creator>
  <cp:lastModifiedBy>Smetana Josef</cp:lastModifiedBy>
  <cp:revision>6</cp:revision>
  <cp:lastPrinted>2018-02-08T15:17:00Z</cp:lastPrinted>
  <dcterms:created xsi:type="dcterms:W3CDTF">2019-03-20T06:51:00Z</dcterms:created>
  <dcterms:modified xsi:type="dcterms:W3CDTF">2020-05-03T07:30:00Z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2018-02-08T00:00:00Z</vt:filetime>
  </property>
</Properties>
</file>